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104"/>
        <w:gridCol w:w="4176"/>
      </w:tblGrid>
      <w:tr w:rsidR="006A7894" w:rsidRPr="006A7894" w:rsidTr="006A78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8"/>
              </w:rPr>
              <w:t>கவிஞர்</w:t>
            </w:r>
            <w:r w:rsidRPr="006A789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8"/>
              </w:rPr>
              <w:t>நா</w:t>
            </w:r>
            <w:r w:rsidRPr="006A789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. </w:t>
            </w: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8"/>
              </w:rPr>
              <w:t>காமராசன்</w:t>
            </w:r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பிறப்பு</w:t>
            </w:r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நா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 xml:space="preserve">.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காமராசன்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1942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14"/>
                <w:szCs w:val="14"/>
              </w:rPr>
              <w:drawing>
                <wp:inline distT="0" distB="0" distL="0" distR="0">
                  <wp:extent cx="205105" cy="139065"/>
                  <wp:effectExtent l="19050" t="0" r="4445" b="0"/>
                  <wp:docPr id="1" name="Picture 1" descr="இந்தியாவின் கொடி">
                    <a:hlinkClick xmlns:a="http://schemas.openxmlformats.org/drawingml/2006/main" r:id="rId5" tooltip="&quot;இந்தியாவின் கொட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இந்தியாவின் கொடி">
                            <a:hlinkClick r:id="rId5" tooltip="&quot;இந்தியாவின் கொட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hyperlink r:id="rId7" w:tooltip="தேனி மாவட்டம்" w:history="1"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தேனி</w:t>
              </w:r>
              <w:r w:rsidRPr="006A7894">
                <w:rPr>
                  <w:rFonts w:ascii="Arial" w:eastAsia="Times New Roman" w:hAnsi="Arial" w:cs="Arial"/>
                  <w:color w:val="0B0080"/>
                  <w:sz w:val="14"/>
                  <w:u w:val="single"/>
                </w:rPr>
                <w:t xml:space="preserve"> </w:t>
              </w:r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மாவட்டம்</w:t>
              </w:r>
            </w:hyperlink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 xml:space="preserve">,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போ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 xml:space="preserve">.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</w:rPr>
              <w:t>மீனாட்சிபுரம்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>,</w:t>
            </w:r>
            <w:hyperlink r:id="rId8" w:tooltip="தமிழ்நாடு" w:history="1"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தமிழ்நாடு</w:t>
              </w:r>
            </w:hyperlink>
            <w:r w:rsidRPr="006A7894">
              <w:rPr>
                <w:rFonts w:ascii="Arial" w:eastAsia="Times New Roman" w:hAnsi="Arial" w:cs="Arial"/>
                <w:color w:val="000000"/>
                <w:sz w:val="14"/>
              </w:rPr>
              <w:t>, </w:t>
            </w:r>
            <w:hyperlink r:id="rId9" w:tooltip="இந்தியா" w:history="1"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இந்தியா</w:t>
              </w:r>
            </w:hyperlink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இறப்பு</w:t>
            </w:r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மே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24, 2017 (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அகவை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74)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hyperlink r:id="rId10" w:tooltip="சென்னை" w:history="1">
              <w:r w:rsidRPr="006A7894">
                <w:rPr>
                  <w:rFonts w:ascii="Latha" w:eastAsia="Times New Roman" w:hAnsi="Latha" w:cs="Latha"/>
                  <w:color w:val="0B0080"/>
                  <w:sz w:val="14"/>
                  <w:u w:val="single"/>
                </w:rPr>
                <w:t>சென்னை</w:t>
              </w:r>
            </w:hyperlink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பணி</w:t>
            </w:r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கவிஞர்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பாடலாசிரியர்</w:t>
            </w:r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பெற்றோர்</w:t>
            </w:r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நாச்சிமுத்து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இலட்சுமி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அம்மாள்</w:t>
            </w:r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வாழ்க்கைத்</w:t>
            </w:r>
            <w:r w:rsidRPr="006A78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துணை</w:t>
            </w:r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லோகமணி</w:t>
            </w:r>
          </w:p>
        </w:tc>
      </w:tr>
      <w:tr w:rsidR="006A7894" w:rsidRPr="006A7894" w:rsidTr="006A78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</w:rPr>
              <w:t>பிள்ளைகள்</w:t>
            </w:r>
          </w:p>
        </w:tc>
        <w:tc>
          <w:tcPr>
            <w:tcW w:w="0" w:type="auto"/>
            <w:shd w:val="clear" w:color="auto" w:fill="F9F9F9"/>
            <w:hideMark/>
          </w:tcPr>
          <w:p w:rsidR="006A7894" w:rsidRPr="006A7894" w:rsidRDefault="006A7894" w:rsidP="006A789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தைப்பாவை</w:t>
            </w:r>
            <w:r w:rsidRPr="006A789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6A7894">
              <w:rPr>
                <w:rFonts w:ascii="Latha" w:eastAsia="Times New Roman" w:hAnsi="Latha" w:cs="Latha"/>
                <w:color w:val="000000"/>
                <w:sz w:val="14"/>
                <w:szCs w:val="14"/>
              </w:rPr>
              <w:t>திலீபன்</w:t>
            </w:r>
          </w:p>
        </w:tc>
      </w:tr>
    </w:tbl>
    <w:p w:rsidR="004E6B65" w:rsidRDefault="004E6B65" w:rsidP="006A7894">
      <w:pPr>
        <w:shd w:val="clear" w:color="auto" w:fill="F8F9FA"/>
        <w:spacing w:after="0" w:line="240" w:lineRule="auto"/>
        <w:ind w:left="384"/>
        <w:rPr>
          <w:rFonts w:ascii="Arial" w:eastAsia="Times New Roman" w:hAnsi="Arial" w:cs="Arial"/>
          <w:color w:val="222222"/>
          <w:sz w:val="15"/>
          <w:szCs w:val="15"/>
        </w:rPr>
      </w:pPr>
    </w:p>
    <w:p w:rsidR="00DD24BD" w:rsidRDefault="00DD24BD" w:rsidP="006A7894">
      <w:pPr>
        <w:shd w:val="clear" w:color="auto" w:fill="F8F9FA"/>
        <w:spacing w:after="0" w:line="240" w:lineRule="auto"/>
        <w:ind w:left="384"/>
        <w:rPr>
          <w:rFonts w:ascii="Arial" w:eastAsia="Times New Roman" w:hAnsi="Arial" w:cs="Arial"/>
          <w:color w:val="222222"/>
          <w:sz w:val="15"/>
          <w:szCs w:val="15"/>
        </w:rPr>
      </w:pPr>
    </w:p>
    <w:p w:rsidR="00DD24BD" w:rsidRDefault="00DD24BD" w:rsidP="00DD24BD">
      <w:pPr>
        <w:pStyle w:val="Heading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</w:rPr>
        <w:t>வெளியான</w:t>
      </w:r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</w:rPr>
        <w:t>நூல்கள்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11" w:tooltip="வெளியான நூல்கள் பகுதியைத் தொகு" w:history="1">
        <w:r>
          <w:rPr>
            <w:rStyle w:val="Hyperlink"/>
            <w:rFonts w:ascii="Latha" w:hAnsi="Latha" w:cs="Latha"/>
            <w:b w:val="0"/>
            <w:bCs w:val="0"/>
            <w:color w:val="0B0080"/>
            <w:sz w:val="24"/>
            <w:szCs w:val="24"/>
            <w:u w:val="none"/>
          </w:rPr>
          <w:t>தொகு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DD24BD" w:rsidRDefault="00DD24BD" w:rsidP="00DD24BD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</w:rPr>
        <w:t>கவிதைகள்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12" w:tooltip="கவிதைகள் பகுதியைத் தொகு" w:history="1">
        <w:r>
          <w:rPr>
            <w:rStyle w:val="Hyperlink"/>
            <w:rFonts w:ascii="Latha" w:hAnsi="Latha" w:cs="Latha"/>
            <w:b w:val="0"/>
            <w:bCs w:val="0"/>
            <w:color w:val="0B0080"/>
            <w:sz w:val="24"/>
            <w:szCs w:val="24"/>
            <w:u w:val="none"/>
          </w:rPr>
          <w:t>தொகு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கறுப்புமலர்கள்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சூரியகாந்தி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தாஜ்மகாலும்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ரொட்டித்துண்டும்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சகாராவைத்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தாண்டாத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ஒட்டகங்கள்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மலையும்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ஜீவநதிகளும்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கவியரசு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நா</w:t>
      </w:r>
      <w:r>
        <w:rPr>
          <w:rFonts w:ascii="Arial" w:hAnsi="Arial" w:cs="Arial"/>
          <w:color w:val="222222"/>
          <w:sz w:val="16"/>
          <w:szCs w:val="16"/>
        </w:rPr>
        <w:t xml:space="preserve">. </w:t>
      </w:r>
      <w:r>
        <w:rPr>
          <w:rFonts w:ascii="Latha" w:hAnsi="Latha" w:cs="Latha"/>
          <w:color w:val="222222"/>
          <w:sz w:val="16"/>
          <w:szCs w:val="16"/>
        </w:rPr>
        <w:t>காமராசன்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கவிதைகள்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மகாகாவியம்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கிறுக்கல்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சுதந்திர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தினத்தில்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ஒரு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கைதியின்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டைரி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ஆப்பிள்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கனவு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அந்த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வேப்பமரங்கள்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பெரியார்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காவியம்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பட்டத்துயானை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lastRenderedPageBreak/>
        <w:t>காட்டுக்குறத்தி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சிகரத்தில்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உறங்கும்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Latha" w:hAnsi="Latha" w:cs="Latha"/>
          <w:color w:val="222222"/>
          <w:sz w:val="16"/>
          <w:szCs w:val="16"/>
        </w:rPr>
        <w:t>நதிகள்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பொம்மைப்பாடகி</w:t>
      </w:r>
    </w:p>
    <w:p w:rsidR="00DD24BD" w:rsidRDefault="00DD24BD" w:rsidP="00DD24B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16"/>
          <w:szCs w:val="16"/>
        </w:rPr>
      </w:pPr>
      <w:r>
        <w:rPr>
          <w:rFonts w:ascii="Latha" w:hAnsi="Latha" w:cs="Latha"/>
          <w:color w:val="222222"/>
          <w:sz w:val="16"/>
          <w:szCs w:val="16"/>
        </w:rPr>
        <w:t>ஞானத்தேர்</w:t>
      </w:r>
    </w:p>
    <w:p w:rsidR="00DD24BD" w:rsidRPr="006A7894" w:rsidRDefault="00397CFE" w:rsidP="006A7894">
      <w:pPr>
        <w:shd w:val="clear" w:color="auto" w:fill="F8F9FA"/>
        <w:spacing w:after="0" w:line="240" w:lineRule="auto"/>
        <w:ind w:left="384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noProof/>
        </w:rPr>
        <w:drawing>
          <wp:inline distT="0" distB="0" distL="0" distR="0">
            <wp:extent cx="2717434" cy="2425408"/>
            <wp:effectExtent l="19050" t="0" r="6716" b="0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29" cy="24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4BD" w:rsidRPr="006A7894" w:rsidSect="004E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544"/>
    <w:multiLevelType w:val="multilevel"/>
    <w:tmpl w:val="60A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5031D"/>
    <w:multiLevelType w:val="multilevel"/>
    <w:tmpl w:val="164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A7894"/>
    <w:rsid w:val="00397CFE"/>
    <w:rsid w:val="004E6B65"/>
    <w:rsid w:val="006A7894"/>
    <w:rsid w:val="00C447E4"/>
    <w:rsid w:val="00DD24BD"/>
    <w:rsid w:val="00DE0B8B"/>
    <w:rsid w:val="00E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65"/>
  </w:style>
  <w:style w:type="paragraph" w:styleId="Heading2">
    <w:name w:val="heading 2"/>
    <w:basedOn w:val="Normal"/>
    <w:link w:val="Heading2Char"/>
    <w:uiPriority w:val="9"/>
    <w:qFormat/>
    <w:rsid w:val="006A7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n">
    <w:name w:val="fn"/>
    <w:basedOn w:val="DefaultParagraphFont"/>
    <w:rsid w:val="006A7894"/>
  </w:style>
  <w:style w:type="character" w:customStyle="1" w:styleId="nickname">
    <w:name w:val="nickname"/>
    <w:basedOn w:val="DefaultParagraphFont"/>
    <w:rsid w:val="006A7894"/>
  </w:style>
  <w:style w:type="character" w:customStyle="1" w:styleId="birthplace">
    <w:name w:val="birthplace"/>
    <w:basedOn w:val="DefaultParagraphFont"/>
    <w:rsid w:val="006A7894"/>
  </w:style>
  <w:style w:type="character" w:styleId="Hyperlink">
    <w:name w:val="Hyperlink"/>
    <w:basedOn w:val="DefaultParagraphFont"/>
    <w:uiPriority w:val="99"/>
    <w:semiHidden/>
    <w:unhideWhenUsed/>
    <w:rsid w:val="006A7894"/>
    <w:rPr>
      <w:color w:val="0000FF"/>
      <w:u w:val="single"/>
    </w:rPr>
  </w:style>
  <w:style w:type="character" w:customStyle="1" w:styleId="deathplace">
    <w:name w:val="deathplace"/>
    <w:basedOn w:val="DefaultParagraphFont"/>
    <w:rsid w:val="006A7894"/>
  </w:style>
  <w:style w:type="paragraph" w:styleId="NormalWeb">
    <w:name w:val="Normal (Web)"/>
    <w:basedOn w:val="Normal"/>
    <w:uiPriority w:val="99"/>
    <w:semiHidden/>
    <w:unhideWhenUsed/>
    <w:rsid w:val="006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6A7894"/>
  </w:style>
  <w:style w:type="character" w:customStyle="1" w:styleId="toctext">
    <w:name w:val="toctext"/>
    <w:basedOn w:val="DefaultParagraphFont"/>
    <w:rsid w:val="006A7894"/>
  </w:style>
  <w:style w:type="paragraph" w:styleId="BalloonText">
    <w:name w:val="Balloon Text"/>
    <w:basedOn w:val="Normal"/>
    <w:link w:val="BalloonTextChar"/>
    <w:uiPriority w:val="99"/>
    <w:semiHidden/>
    <w:unhideWhenUsed/>
    <w:rsid w:val="006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DD24BD"/>
  </w:style>
  <w:style w:type="character" w:customStyle="1" w:styleId="mw-editsection">
    <w:name w:val="mw-editsection"/>
    <w:basedOn w:val="DefaultParagraphFont"/>
    <w:rsid w:val="00DD24BD"/>
  </w:style>
  <w:style w:type="character" w:customStyle="1" w:styleId="mw-editsection-bracket">
    <w:name w:val="mw-editsection-bracket"/>
    <w:basedOn w:val="DefaultParagraphFont"/>
    <w:rsid w:val="00DD2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43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A4%E0%AE%AE%E0%AE%BF%E0%AE%B4%E0%AF%8D%E0%AE%A8%E0%AE%BE%E0%AE%9F%E0%AF%8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a.wikipedia.org/wiki/%E0%AE%A4%E0%AF%87%E0%AE%A9%E0%AE%BF_%E0%AE%AE%E0%AE%BE%E0%AE%B5%E0%AE%9F%E0%AF%8D%E0%AE%9F%E0%AE%AE%E0%AF%8D" TargetMode="External"/><Relationship Id="rId12" Type="http://schemas.openxmlformats.org/officeDocument/2006/relationships/hyperlink" Target="https://ta.wikipedia.org/w/index.php?title=%E0%AE%A8%E0%AE%BE._%E0%AE%95%E0%AE%BE%E0%AE%AE%E0%AE%B0%E0%AE%BE%E0%AE%9A%E0%AE%A9%E0%AF%8D&amp;action=edit&amp;sect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a.wikipedia.org/w/index.php?title=%E0%AE%A8%E0%AE%BE._%E0%AE%95%E0%AE%BE%E0%AE%AE%E0%AE%B0%E0%AE%BE%E0%AE%9A%E0%AE%A9%E0%AF%8D&amp;action=edit&amp;section=2" TargetMode="External"/><Relationship Id="rId5" Type="http://schemas.openxmlformats.org/officeDocument/2006/relationships/hyperlink" Target="https://ta.wikipedia.org/wiki/%E0%AE%AA%E0%AE%9F%E0%AE%BF%E0%AE%AE%E0%AE%AE%E0%AF%8D:Flag_of_India.sv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a.wikipedia.org/wiki/%E0%AE%9A%E0%AF%86%E0%AE%A9%E0%AF%8D%E0%AE%A9%E0%AF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87%E0%AE%A8%E0%AF%8D%E0%AE%A4%E0%AE%BF%E0%AE%AF%E0%AE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Grade</cp:lastModifiedBy>
  <cp:revision>2</cp:revision>
  <dcterms:created xsi:type="dcterms:W3CDTF">2019-06-14T04:15:00Z</dcterms:created>
  <dcterms:modified xsi:type="dcterms:W3CDTF">2019-06-14T04:15:00Z</dcterms:modified>
</cp:coreProperties>
</file>